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ADE5" w14:textId="743B9468" w:rsidR="0063202D" w:rsidRPr="00650FF7" w:rsidRDefault="0063202D" w:rsidP="0063202D">
      <w:pPr>
        <w:jc w:val="center"/>
        <w:rPr>
          <w:sz w:val="40"/>
          <w:szCs w:val="40"/>
        </w:rPr>
      </w:pPr>
      <w:r w:rsidRPr="00650FF7">
        <w:rPr>
          <w:rFonts w:hint="eastAsia"/>
          <w:sz w:val="40"/>
          <w:szCs w:val="40"/>
        </w:rPr>
        <w:t>CytoFLEX</w:t>
      </w:r>
      <w:r w:rsidRPr="00650FF7">
        <w:rPr>
          <w:rFonts w:hint="eastAsia"/>
          <w:sz w:val="40"/>
          <w:szCs w:val="40"/>
        </w:rPr>
        <w:t>操作简要</w:t>
      </w:r>
      <w:r w:rsidRPr="00650FF7">
        <w:rPr>
          <w:rFonts w:hint="eastAsia"/>
          <w:sz w:val="40"/>
          <w:szCs w:val="40"/>
        </w:rPr>
        <w:t>SOP</w:t>
      </w:r>
    </w:p>
    <w:p w14:paraId="0D271F11" w14:textId="17A642E3" w:rsidR="000E0EAA" w:rsidRDefault="00C10885">
      <w:r>
        <w:rPr>
          <w:rFonts w:hint="eastAsia"/>
        </w:rPr>
        <w:t>一、开机</w:t>
      </w:r>
    </w:p>
    <w:p w14:paraId="7F43947B" w14:textId="4B492DAA" w:rsidR="00DA77C4" w:rsidRDefault="00A63627">
      <w:r>
        <w:t xml:space="preserve">1. </w:t>
      </w:r>
      <w:r w:rsidR="00DA77C4">
        <w:rPr>
          <w:rFonts w:hint="eastAsia"/>
        </w:rPr>
        <w:t>确认鞘液桶中有足够鞘液，废液桶已倒空；</w:t>
      </w:r>
    </w:p>
    <w:p w14:paraId="138DF6DD" w14:textId="48FC3488" w:rsidR="00A63627" w:rsidRDefault="00DA77C4">
      <w:pPr>
        <w:rPr>
          <w:rFonts w:ascii="宋体" w:eastAsia="宋体" w:hAnsi="宋体" w:cs="宋体"/>
        </w:rPr>
      </w:pPr>
      <w:r>
        <w:t xml:space="preserve">2. </w:t>
      </w:r>
      <w:r w:rsidR="00A63627">
        <w:t>打开仪器后</w:t>
      </w:r>
      <w:r w:rsidR="00A63627">
        <w:rPr>
          <w:rFonts w:hint="eastAsia"/>
        </w:rPr>
        <w:t>方</w:t>
      </w:r>
      <w:r w:rsidR="00A63627">
        <w:t>的电源开关，它位于电源电缆正上方</w:t>
      </w:r>
      <w:r w:rsidR="00C02735">
        <w:rPr>
          <w:rFonts w:ascii="宋体" w:eastAsia="宋体" w:hAnsi="宋体" w:cs="宋体" w:hint="eastAsia"/>
        </w:rPr>
        <w:t>；</w:t>
      </w:r>
    </w:p>
    <w:p w14:paraId="1238BBBF" w14:textId="2FE955DB" w:rsidR="00A63627" w:rsidRDefault="00DA77C4">
      <w:pPr>
        <w:rPr>
          <w:rFonts w:ascii="宋体" w:eastAsia="宋体" w:hAnsi="宋体" w:cs="宋体"/>
        </w:rPr>
      </w:pPr>
      <w:r>
        <w:t>3</w:t>
      </w:r>
      <w:r w:rsidR="00A63627">
        <w:t xml:space="preserve">. </w:t>
      </w:r>
      <w:r w:rsidR="00A63627">
        <w:t>登录计算机，双击</w:t>
      </w:r>
      <w:r w:rsidR="00A63627">
        <w:rPr>
          <w:rFonts w:hint="eastAsia"/>
        </w:rPr>
        <w:t>鼠标左键</w:t>
      </w:r>
      <w:r w:rsidR="00A63627">
        <w:t>启动</w:t>
      </w:r>
      <w:r w:rsidR="00A63627">
        <w:rPr>
          <w:rFonts w:hint="eastAsia"/>
        </w:rPr>
        <w:t>软件</w:t>
      </w:r>
      <w:r w:rsidR="00A63627">
        <w:t xml:space="preserve"> CytExpert</w:t>
      </w:r>
      <w:r w:rsidR="00C02735">
        <w:rPr>
          <w:rFonts w:ascii="宋体" w:eastAsia="宋体" w:hAnsi="宋体" w:cs="宋体" w:hint="eastAsia"/>
        </w:rPr>
        <w:t>；</w:t>
      </w:r>
    </w:p>
    <w:p w14:paraId="244E115F" w14:textId="2C57028C" w:rsidR="00CC5D92" w:rsidRDefault="00DA77C4">
      <w:r>
        <w:rPr>
          <w:rFonts w:ascii="宋体" w:eastAsia="宋体" w:hAnsi="宋体" w:cs="宋体"/>
        </w:rPr>
        <w:t>4</w:t>
      </w:r>
      <w:r w:rsidR="00CC5D92">
        <w:rPr>
          <w:rFonts w:ascii="宋体" w:eastAsia="宋体" w:hAnsi="宋体" w:cs="宋体"/>
        </w:rPr>
        <w:t>.</w:t>
      </w:r>
      <w:r w:rsidR="00CC5D92">
        <w:t>如果运行的是默</w:t>
      </w:r>
      <w:r w:rsidR="00CC5D92">
        <w:rPr>
          <w:rFonts w:hint="eastAsia"/>
        </w:rPr>
        <w:t>认的</w:t>
      </w:r>
      <w:r w:rsidR="00CC5D92">
        <w:t>软件安装，则无须登录。进行步骤</w:t>
      </w:r>
      <w:r w:rsidR="00CC5D92">
        <w:t xml:space="preserve"> </w:t>
      </w:r>
      <w:r w:rsidR="007755EB">
        <w:t>5</w:t>
      </w:r>
      <w:r w:rsidR="00C02735">
        <w:rPr>
          <w:rFonts w:hint="eastAsia"/>
        </w:rPr>
        <w:t>；</w:t>
      </w:r>
      <w:r w:rsidR="00CC5D92">
        <w:t xml:space="preserve"> </w:t>
      </w:r>
    </w:p>
    <w:p w14:paraId="03C4BA74" w14:textId="77777777" w:rsidR="00CC5D92" w:rsidRDefault="00CC5D92">
      <w:pPr>
        <w:rPr>
          <w:rFonts w:ascii="宋体" w:eastAsia="宋体" w:hAnsi="宋体" w:cs="宋体"/>
        </w:rPr>
      </w:pPr>
      <w:r>
        <w:rPr>
          <w:rFonts w:hint="eastAsia"/>
        </w:rPr>
        <w:t xml:space="preserve"> </w:t>
      </w:r>
      <w:r>
        <w:t xml:space="preserve">    </w:t>
      </w:r>
      <w:r>
        <w:t>如果运行的是用户管理或电子记录管理软件安装，则会显示登录窗口</w:t>
      </w:r>
      <w:r>
        <w:rPr>
          <w:rFonts w:ascii="宋体" w:eastAsia="宋体" w:hAnsi="宋体" w:cs="宋体" w:hint="eastAsia"/>
        </w:rPr>
        <w:t>。</w:t>
      </w:r>
    </w:p>
    <w:p w14:paraId="0F76B6EE" w14:textId="326DA4EF" w:rsidR="00CC5D92" w:rsidRDefault="00CC5D92"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</w:t>
      </w:r>
      <w:r>
        <w:t>默认用户名为</w:t>
      </w:r>
      <w:r>
        <w:t xml:space="preserve"> admin</w:t>
      </w:r>
      <w:r>
        <w:t>。</w:t>
      </w:r>
      <w:r>
        <w:t xml:space="preserve"> </w:t>
      </w:r>
      <w:r>
        <w:t>默认密码为</w:t>
      </w:r>
      <w:r>
        <w:t xml:space="preserve"> password</w:t>
      </w:r>
      <w:r w:rsidR="00C02735">
        <w:rPr>
          <w:rFonts w:hint="eastAsia"/>
        </w:rPr>
        <w:t>；</w:t>
      </w:r>
    </w:p>
    <w:p w14:paraId="3FAC793F" w14:textId="1300381F" w:rsidR="00CC5D92" w:rsidRPr="00CC5D92" w:rsidRDefault="00DA77C4">
      <w:pPr>
        <w:rPr>
          <w:rFonts w:ascii="宋体" w:eastAsia="宋体" w:hAnsi="宋体" w:cs="宋体"/>
        </w:rPr>
      </w:pPr>
      <w:r>
        <w:t>5</w:t>
      </w:r>
      <w:r w:rsidR="00CC5D92">
        <w:t>.</w:t>
      </w:r>
      <w:r w:rsidR="00466BDE">
        <w:t xml:space="preserve"> </w:t>
      </w:r>
      <w:r w:rsidR="00CC5D92">
        <w:rPr>
          <w:rFonts w:hint="eastAsia"/>
        </w:rPr>
        <w:t>点击细胞仪菜单，选择开机流程，如需初始化请点击初始化，</w:t>
      </w:r>
      <w:r w:rsidR="00B17337">
        <w:rPr>
          <w:rFonts w:hint="eastAsia"/>
        </w:rPr>
        <w:t>将装有</w:t>
      </w:r>
      <w:r w:rsidR="00B17337">
        <w:rPr>
          <w:rFonts w:hint="eastAsia"/>
        </w:rPr>
        <w:t>2mL</w:t>
      </w:r>
      <w:r w:rsidR="00B17337">
        <w:rPr>
          <w:rFonts w:hint="eastAsia"/>
        </w:rPr>
        <w:t>去离子水的试管放入上样器</w:t>
      </w:r>
      <w:r w:rsidR="00467BDB">
        <w:rPr>
          <w:rFonts w:hint="eastAsia"/>
        </w:rPr>
        <w:t>【</w:t>
      </w:r>
      <w:r w:rsidR="00553CE8">
        <w:rPr>
          <w:rFonts w:hint="eastAsia"/>
        </w:rPr>
        <w:t>半自动上样</w:t>
      </w:r>
      <w:r w:rsidR="00467BDB">
        <w:rPr>
          <w:rFonts w:hint="eastAsia"/>
        </w:rPr>
        <w:t>】</w:t>
      </w:r>
      <w:r w:rsidR="00553CE8">
        <w:rPr>
          <w:rFonts w:hint="eastAsia"/>
        </w:rPr>
        <w:t>或者放入装有</w:t>
      </w:r>
      <w:r w:rsidR="00553CE8">
        <w:rPr>
          <w:rFonts w:hint="eastAsia"/>
        </w:rPr>
        <w:t>4</w:t>
      </w:r>
      <w:r w:rsidR="00553CE8">
        <w:rPr>
          <w:rFonts w:hint="eastAsia"/>
        </w:rPr>
        <w:t>孔</w:t>
      </w:r>
      <w:r w:rsidR="00553CE8">
        <w:rPr>
          <w:rFonts w:hint="eastAsia"/>
        </w:rPr>
        <w:t>2</w:t>
      </w:r>
      <w:r w:rsidR="00553CE8">
        <w:t>50</w:t>
      </w:r>
      <w:r w:rsidR="00553CE8">
        <w:rPr>
          <w:rFonts w:hint="eastAsia"/>
        </w:rPr>
        <w:t>uL</w:t>
      </w:r>
      <w:r w:rsidR="00553CE8">
        <w:rPr>
          <w:rFonts w:hint="eastAsia"/>
        </w:rPr>
        <w:t>去离子水的</w:t>
      </w:r>
      <w:r w:rsidR="00553CE8">
        <w:t>96</w:t>
      </w:r>
      <w:r w:rsidR="00553CE8">
        <w:rPr>
          <w:rFonts w:hint="eastAsia"/>
        </w:rPr>
        <w:t>孔板</w:t>
      </w:r>
      <w:r w:rsidR="00467BDB">
        <w:rPr>
          <w:rFonts w:hint="eastAsia"/>
        </w:rPr>
        <w:t>【</w:t>
      </w:r>
      <w:r w:rsidR="00553CE8">
        <w:rPr>
          <w:rFonts w:hint="eastAsia"/>
        </w:rPr>
        <w:t>孔板</w:t>
      </w:r>
      <w:r w:rsidR="00467BDB">
        <w:rPr>
          <w:rFonts w:hint="eastAsia"/>
        </w:rPr>
        <w:t>进</w:t>
      </w:r>
      <w:r w:rsidR="00553CE8">
        <w:rPr>
          <w:rFonts w:hint="eastAsia"/>
        </w:rPr>
        <w:t>样器</w:t>
      </w:r>
      <w:r w:rsidR="00467BDB">
        <w:rPr>
          <w:rFonts w:hint="eastAsia"/>
        </w:rPr>
        <w:t>】</w:t>
      </w:r>
      <w:r w:rsidR="00B17337">
        <w:rPr>
          <w:rFonts w:hint="eastAsia"/>
        </w:rPr>
        <w:t>，选择软件提示的开始。</w:t>
      </w:r>
    </w:p>
    <w:p w14:paraId="367CB966" w14:textId="74E1A69D" w:rsidR="00C10885" w:rsidRDefault="00C10885">
      <w:r>
        <w:rPr>
          <w:rFonts w:hint="eastAsia"/>
        </w:rPr>
        <w:t>二、</w:t>
      </w:r>
      <w:r w:rsidR="0011428F">
        <w:rPr>
          <w:rFonts w:hint="eastAsia"/>
        </w:rPr>
        <w:t>质控（</w:t>
      </w:r>
      <w:r>
        <w:rPr>
          <w:rFonts w:hint="eastAsia"/>
        </w:rPr>
        <w:t>QC</w:t>
      </w:r>
      <w:r w:rsidR="0011428F">
        <w:rPr>
          <w:rFonts w:hint="eastAsia"/>
        </w:rPr>
        <w:t>）</w:t>
      </w:r>
    </w:p>
    <w:p w14:paraId="6895AB4B" w14:textId="335D287C" w:rsidR="003C3B2A" w:rsidRDefault="003C3B2A">
      <w:r>
        <w:t>1.</w:t>
      </w:r>
      <w:r w:rsidR="00466BDE">
        <w:t xml:space="preserve"> </w:t>
      </w:r>
      <w:r>
        <w:rPr>
          <w:rFonts w:hint="eastAsia"/>
        </w:rPr>
        <w:t>配</w:t>
      </w:r>
      <w:r w:rsidR="00466BDE">
        <w:rPr>
          <w:rFonts w:hint="eastAsia"/>
        </w:rPr>
        <w:t>制</w:t>
      </w:r>
      <w:r>
        <w:rPr>
          <w:rFonts w:hint="eastAsia"/>
        </w:rPr>
        <w:t>质控微球，在</w:t>
      </w:r>
      <w:r>
        <w:rPr>
          <w:rFonts w:hint="eastAsia"/>
        </w:rPr>
        <w:t>3</w:t>
      </w:r>
      <w:r>
        <w:t>00</w:t>
      </w:r>
      <w:r>
        <w:rPr>
          <w:rFonts w:hint="eastAsia"/>
        </w:rPr>
        <w:t>uL</w:t>
      </w:r>
      <w:r>
        <w:rPr>
          <w:rFonts w:hint="eastAsia"/>
        </w:rPr>
        <w:t>去离子水中滴入</w:t>
      </w:r>
      <w:r>
        <w:rPr>
          <w:rFonts w:hint="eastAsia"/>
        </w:rPr>
        <w:t>1</w:t>
      </w:r>
      <w:r>
        <w:rPr>
          <w:rFonts w:hint="eastAsia"/>
        </w:rPr>
        <w:t>滴</w:t>
      </w:r>
      <w:r w:rsidR="001428A0">
        <w:rPr>
          <w:rFonts w:hint="eastAsia"/>
        </w:rPr>
        <w:t>质控</w:t>
      </w:r>
      <w:r>
        <w:rPr>
          <w:rFonts w:hint="eastAsia"/>
        </w:rPr>
        <w:t>微球</w:t>
      </w:r>
      <w:r w:rsidR="00C02735">
        <w:rPr>
          <w:rFonts w:hint="eastAsia"/>
        </w:rPr>
        <w:t>；</w:t>
      </w:r>
      <w:r>
        <w:t xml:space="preserve"> </w:t>
      </w:r>
    </w:p>
    <w:p w14:paraId="0D4424AF" w14:textId="12B9D2B8" w:rsidR="003C3B2A" w:rsidRDefault="001428A0">
      <w:r>
        <w:t>2.</w:t>
      </w:r>
      <w:r w:rsidR="00466BDE">
        <w:t xml:space="preserve"> </w:t>
      </w:r>
      <w:r w:rsidR="003C3B2A">
        <w:rPr>
          <w:rFonts w:hint="eastAsia"/>
        </w:rPr>
        <w:t>选择质控</w:t>
      </w:r>
      <w:r w:rsidR="003C3B2A">
        <w:rPr>
          <w:rFonts w:hint="eastAsia"/>
        </w:rPr>
        <w:t>/</w:t>
      </w:r>
      <w:r w:rsidR="003C3B2A">
        <w:rPr>
          <w:rFonts w:hint="eastAsia"/>
        </w:rPr>
        <w:t>标准化菜单，进入质控界面</w:t>
      </w:r>
      <w:r w:rsidR="00C02735">
        <w:rPr>
          <w:rFonts w:hint="eastAsia"/>
        </w:rPr>
        <w:t>；</w:t>
      </w:r>
    </w:p>
    <w:p w14:paraId="350E5E35" w14:textId="03F1D845" w:rsidR="003C3B2A" w:rsidRDefault="001428A0">
      <w:r>
        <w:t>3</w:t>
      </w:r>
      <w:r w:rsidR="003C3B2A">
        <w:t>.</w:t>
      </w:r>
      <w:r w:rsidR="00466BDE">
        <w:t xml:space="preserve"> </w:t>
      </w:r>
      <w:r w:rsidR="003C3B2A">
        <w:rPr>
          <w:rFonts w:hint="eastAsia"/>
        </w:rPr>
        <w:t>选择使用质控微球的批号</w:t>
      </w:r>
      <w:r w:rsidR="00C02735">
        <w:rPr>
          <w:rFonts w:hint="eastAsia"/>
        </w:rPr>
        <w:t>；</w:t>
      </w:r>
    </w:p>
    <w:p w14:paraId="0C6C8D04" w14:textId="2DA9FEFE" w:rsidR="003C3B2A" w:rsidRDefault="001428A0">
      <w:r>
        <w:t>4</w:t>
      </w:r>
      <w:r w:rsidR="003C3B2A">
        <w:t>.</w:t>
      </w:r>
      <w:r w:rsidR="00466BDE" w:rsidRPr="00466BDE">
        <w:rPr>
          <w:rFonts w:hint="eastAsia"/>
        </w:rPr>
        <w:t xml:space="preserve"> </w:t>
      </w:r>
      <w:r w:rsidR="00466BDE">
        <w:rPr>
          <w:rFonts w:hint="eastAsia"/>
        </w:rPr>
        <w:t>如需初始化请点击初始化，将配制好的质控微球放入上样器</w:t>
      </w:r>
      <w:r w:rsidR="007755EB">
        <w:rPr>
          <w:rFonts w:hint="eastAsia"/>
        </w:rPr>
        <w:t>【</w:t>
      </w:r>
      <w:r w:rsidR="00466BDE">
        <w:rPr>
          <w:rFonts w:hint="eastAsia"/>
        </w:rPr>
        <w:t>半自动上样</w:t>
      </w:r>
      <w:r w:rsidR="007755EB">
        <w:rPr>
          <w:rFonts w:hint="eastAsia"/>
        </w:rPr>
        <w:t>】</w:t>
      </w:r>
      <w:r w:rsidR="00466BDE">
        <w:rPr>
          <w:rFonts w:hint="eastAsia"/>
        </w:rPr>
        <w:t>或者放入装有</w:t>
      </w:r>
      <w:r w:rsidR="00466BDE">
        <w:t>1</w:t>
      </w:r>
      <w:r w:rsidR="00466BDE">
        <w:rPr>
          <w:rFonts w:hint="eastAsia"/>
        </w:rPr>
        <w:t>孔质控微球的</w:t>
      </w:r>
      <w:r w:rsidR="00466BDE">
        <w:t>96</w:t>
      </w:r>
      <w:r w:rsidR="00466BDE">
        <w:rPr>
          <w:rFonts w:hint="eastAsia"/>
        </w:rPr>
        <w:t>孔板</w:t>
      </w:r>
      <w:r w:rsidR="007755EB">
        <w:rPr>
          <w:rFonts w:hint="eastAsia"/>
        </w:rPr>
        <w:t>【</w:t>
      </w:r>
      <w:r w:rsidR="00466BDE">
        <w:rPr>
          <w:rFonts w:hint="eastAsia"/>
        </w:rPr>
        <w:t>孔板上样器</w:t>
      </w:r>
      <w:r w:rsidR="007755EB">
        <w:rPr>
          <w:rFonts w:hint="eastAsia"/>
        </w:rPr>
        <w:t>】</w:t>
      </w:r>
      <w:r w:rsidR="00466BDE">
        <w:rPr>
          <w:rFonts w:hint="eastAsia"/>
        </w:rPr>
        <w:t>，选择软件提示的开始</w:t>
      </w:r>
      <w:r w:rsidR="006D1013">
        <w:rPr>
          <w:rFonts w:hint="eastAsia"/>
        </w:rPr>
        <w:t>；</w:t>
      </w:r>
    </w:p>
    <w:p w14:paraId="56838C62" w14:textId="256891AC" w:rsidR="006D1013" w:rsidRDefault="006D1013">
      <w:pPr>
        <w:rPr>
          <w:rFonts w:hint="eastAsia"/>
        </w:rPr>
      </w:pPr>
      <w:r>
        <w:t xml:space="preserve">5. </w:t>
      </w:r>
      <w:r>
        <w:rPr>
          <w:rFonts w:hint="eastAsia"/>
        </w:rPr>
        <w:t>执行每日清洗，按照步骤四。</w:t>
      </w:r>
    </w:p>
    <w:p w14:paraId="79404197" w14:textId="3358CD72" w:rsidR="007755EB" w:rsidRDefault="007755EB">
      <w:r>
        <w:rPr>
          <w:rFonts w:hint="eastAsia"/>
        </w:rPr>
        <w:t>三、样本检测</w:t>
      </w:r>
    </w:p>
    <w:p w14:paraId="70CE4BDA" w14:textId="037BB118" w:rsidR="007755EB" w:rsidRDefault="007755EB">
      <w:r>
        <w:t xml:space="preserve">1. </w:t>
      </w:r>
      <w:r>
        <w:rPr>
          <w:rFonts w:hint="eastAsia"/>
        </w:rPr>
        <w:t>选择新建实验，</w:t>
      </w:r>
      <w:r w:rsidR="003F51C2">
        <w:rPr>
          <w:rFonts w:hint="eastAsia"/>
        </w:rPr>
        <w:t>指定文件保存实验并命名实验；</w:t>
      </w:r>
    </w:p>
    <w:p w14:paraId="3B459AFE" w14:textId="450EC6DC" w:rsidR="003F51C2" w:rsidRDefault="003F51C2">
      <w:r>
        <w:t xml:space="preserve">2. </w:t>
      </w:r>
      <w:r>
        <w:rPr>
          <w:rFonts w:hint="eastAsia"/>
        </w:rPr>
        <w:t>根据实验方案创建散点图、直方图等；</w:t>
      </w:r>
    </w:p>
    <w:p w14:paraId="62EFBF16" w14:textId="6E87712A" w:rsidR="003F51C2" w:rsidRDefault="003F51C2">
      <w:r>
        <w:t xml:space="preserve">3. </w:t>
      </w:r>
      <w:r>
        <w:rPr>
          <w:rFonts w:hint="eastAsia"/>
        </w:rPr>
        <w:t>低速上样，调节增益和阈值，设门；</w:t>
      </w:r>
    </w:p>
    <w:p w14:paraId="5D0D42BB" w14:textId="3DA6680D" w:rsidR="003F51C2" w:rsidRDefault="003F51C2">
      <w:r>
        <w:t xml:space="preserve">4. </w:t>
      </w:r>
      <w:r>
        <w:rPr>
          <w:rFonts w:hint="eastAsia"/>
        </w:rPr>
        <w:t>确定好参数后，运行或者记录所有样品。</w:t>
      </w:r>
    </w:p>
    <w:p w14:paraId="796F4CF8" w14:textId="63BFEA19" w:rsidR="00C10885" w:rsidRDefault="007755EB">
      <w:r>
        <w:rPr>
          <w:rFonts w:hint="eastAsia"/>
        </w:rPr>
        <w:t>四</w:t>
      </w:r>
      <w:r w:rsidR="00C10885">
        <w:rPr>
          <w:rFonts w:hint="eastAsia"/>
        </w:rPr>
        <w:t>、每日清洗</w:t>
      </w:r>
      <w:r w:rsidR="00466BDE">
        <w:rPr>
          <w:rFonts w:hint="eastAsia"/>
        </w:rPr>
        <w:t>（每次实验后）</w:t>
      </w:r>
    </w:p>
    <w:p w14:paraId="09A185A1" w14:textId="67E05D1E" w:rsidR="00467BDB" w:rsidRDefault="00467BDB">
      <w:r>
        <w:rPr>
          <w:rFonts w:hint="eastAsia"/>
        </w:rPr>
        <w:t>【半自动上样】：</w:t>
      </w:r>
    </w:p>
    <w:p w14:paraId="088D4F73" w14:textId="06288EE3" w:rsidR="00C02735" w:rsidRDefault="00C02735">
      <w:r>
        <w:t xml:space="preserve">1. </w:t>
      </w:r>
      <w:r>
        <w:rPr>
          <w:rFonts w:hint="eastAsia"/>
        </w:rPr>
        <w:t>在细胞仪菜单中选择每日清洗；</w:t>
      </w:r>
    </w:p>
    <w:p w14:paraId="17B21C1D" w14:textId="5006A183" w:rsidR="00C02735" w:rsidRDefault="00C02735">
      <w:r>
        <w:t xml:space="preserve">2. </w:t>
      </w:r>
      <w:r>
        <w:rPr>
          <w:rFonts w:hint="eastAsia"/>
        </w:rPr>
        <w:t>将装有</w:t>
      </w:r>
      <w:r>
        <w:rPr>
          <w:rFonts w:hint="eastAsia"/>
        </w:rPr>
        <w:t>2mL</w:t>
      </w:r>
      <w:r>
        <w:rPr>
          <w:rFonts w:hint="eastAsia"/>
        </w:rPr>
        <w:t>清洗液的试管放入上样器，设置时间</w:t>
      </w:r>
      <w:r w:rsidR="00467BDB">
        <w:t>3</w:t>
      </w:r>
      <w:r>
        <w:rPr>
          <w:rFonts w:hint="eastAsia"/>
        </w:rPr>
        <w:t>分钟，点击运行；</w:t>
      </w:r>
    </w:p>
    <w:p w14:paraId="4978EB85" w14:textId="241CF488" w:rsidR="00C02735" w:rsidRDefault="00C02735">
      <w:r>
        <w:lastRenderedPageBreak/>
        <w:t xml:space="preserve">3. </w:t>
      </w:r>
      <w:r>
        <w:rPr>
          <w:rFonts w:hint="eastAsia"/>
        </w:rPr>
        <w:t>将装有</w:t>
      </w:r>
      <w:r w:rsidR="0011428F">
        <w:t>3</w:t>
      </w:r>
      <w:r>
        <w:rPr>
          <w:rFonts w:hint="eastAsia"/>
        </w:rPr>
        <w:t>mL</w:t>
      </w:r>
      <w:r>
        <w:rPr>
          <w:rFonts w:hint="eastAsia"/>
        </w:rPr>
        <w:t>去离子水的试管放入上样器</w:t>
      </w:r>
      <w:r w:rsidR="00467BDB">
        <w:rPr>
          <w:rFonts w:hint="eastAsia"/>
        </w:rPr>
        <w:t>，</w:t>
      </w:r>
      <w:r>
        <w:rPr>
          <w:rFonts w:hint="eastAsia"/>
        </w:rPr>
        <w:t>设置时间</w:t>
      </w:r>
      <w:r>
        <w:rPr>
          <w:rFonts w:hint="eastAsia"/>
        </w:rPr>
        <w:t>5</w:t>
      </w:r>
      <w:r>
        <w:rPr>
          <w:rFonts w:hint="eastAsia"/>
        </w:rPr>
        <w:t>分钟，点击运行；</w:t>
      </w:r>
    </w:p>
    <w:p w14:paraId="509E9DE0" w14:textId="6ABFC4E7" w:rsidR="00C02735" w:rsidRDefault="00C02735">
      <w:r>
        <w:t>4.</w:t>
      </w:r>
      <w:r w:rsidR="00467BDB">
        <w:rPr>
          <w:rFonts w:hint="eastAsia"/>
        </w:rPr>
        <w:t>取出</w:t>
      </w:r>
      <w:r>
        <w:rPr>
          <w:rFonts w:hint="eastAsia"/>
        </w:rPr>
        <w:t>试管，关闭每日清洗的窗口。</w:t>
      </w:r>
    </w:p>
    <w:p w14:paraId="2BB810B6" w14:textId="0AC40258" w:rsidR="00467BDB" w:rsidRDefault="00467BDB" w:rsidP="00467BDB">
      <w:r>
        <w:rPr>
          <w:rFonts w:hint="eastAsia"/>
        </w:rPr>
        <w:t>【孔板进样器】：</w:t>
      </w:r>
    </w:p>
    <w:p w14:paraId="483A3683" w14:textId="77777777" w:rsidR="00467BDB" w:rsidRDefault="00467BDB" w:rsidP="00467BDB">
      <w:r>
        <w:t xml:space="preserve">1. </w:t>
      </w:r>
      <w:r>
        <w:rPr>
          <w:rFonts w:hint="eastAsia"/>
        </w:rPr>
        <w:t>在细胞仪菜单中选择每日清洗；</w:t>
      </w:r>
    </w:p>
    <w:p w14:paraId="65CEC3CB" w14:textId="4ADF483C" w:rsidR="00467BDB" w:rsidRDefault="00467BDB" w:rsidP="00467BDB">
      <w:r>
        <w:t>2.</w:t>
      </w:r>
      <w:r>
        <w:rPr>
          <w:rFonts w:hint="eastAsia"/>
        </w:rPr>
        <w:t>放入装有</w:t>
      </w:r>
      <w:r>
        <w:t>3</w:t>
      </w:r>
      <w:r>
        <w:rPr>
          <w:rFonts w:hint="eastAsia"/>
        </w:rPr>
        <w:t>孔</w:t>
      </w:r>
      <w:r>
        <w:rPr>
          <w:rFonts w:hint="eastAsia"/>
        </w:rPr>
        <w:t>2</w:t>
      </w:r>
      <w:r>
        <w:t>50</w:t>
      </w:r>
      <w:r>
        <w:rPr>
          <w:rFonts w:hint="eastAsia"/>
        </w:rPr>
        <w:t>uL</w:t>
      </w:r>
      <w:r>
        <w:rPr>
          <w:rFonts w:hint="eastAsia"/>
        </w:rPr>
        <w:t>的清洗液和</w:t>
      </w:r>
      <w:r>
        <w:rPr>
          <w:rFonts w:hint="eastAsia"/>
        </w:rPr>
        <w:t>5</w:t>
      </w:r>
      <w:r>
        <w:rPr>
          <w:rFonts w:hint="eastAsia"/>
        </w:rPr>
        <w:t>孔</w:t>
      </w:r>
      <w:r>
        <w:rPr>
          <w:rFonts w:hint="eastAsia"/>
        </w:rPr>
        <w:t>2</w:t>
      </w:r>
      <w:r>
        <w:t>50</w:t>
      </w:r>
      <w:r>
        <w:rPr>
          <w:rFonts w:hint="eastAsia"/>
        </w:rPr>
        <w:t>uL</w:t>
      </w:r>
      <w:r>
        <w:rPr>
          <w:rFonts w:hint="eastAsia"/>
        </w:rPr>
        <w:t>的去离子水的</w:t>
      </w:r>
      <w:r>
        <w:rPr>
          <w:rFonts w:hint="eastAsia"/>
        </w:rPr>
        <w:t>9</w:t>
      </w:r>
      <w:r>
        <w:t>6</w:t>
      </w:r>
      <w:r>
        <w:rPr>
          <w:rFonts w:hint="eastAsia"/>
        </w:rPr>
        <w:t>孔板，点击入仓，如需初始化点击初始化，</w:t>
      </w:r>
      <w:r w:rsidR="00D25924">
        <w:rPr>
          <w:rFonts w:hint="eastAsia"/>
        </w:rPr>
        <w:t>点击软件提示的启动；</w:t>
      </w:r>
    </w:p>
    <w:p w14:paraId="72E2FFB5" w14:textId="6C1774F0" w:rsidR="00D25924" w:rsidRDefault="00D25924" w:rsidP="00467BDB">
      <w:r>
        <w:t>3.</w:t>
      </w:r>
      <w:r>
        <w:rPr>
          <w:rFonts w:hint="eastAsia"/>
        </w:rPr>
        <w:t>确认已正确放置相应孔板，点击确认。</w:t>
      </w:r>
    </w:p>
    <w:p w14:paraId="0CB79E95" w14:textId="345EA031" w:rsidR="00C10885" w:rsidRDefault="007755EB">
      <w:r>
        <w:rPr>
          <w:rFonts w:hint="eastAsia"/>
        </w:rPr>
        <w:t>五</w:t>
      </w:r>
      <w:r w:rsidR="00C10885">
        <w:rPr>
          <w:rFonts w:hint="eastAsia"/>
        </w:rPr>
        <w:t>、关机</w:t>
      </w:r>
    </w:p>
    <w:p w14:paraId="19700796" w14:textId="5E8835D1" w:rsidR="002D2E26" w:rsidRDefault="002D2E26">
      <w:r>
        <w:t>1.</w:t>
      </w:r>
      <w:r w:rsidR="007C2E47">
        <w:t xml:space="preserve"> </w:t>
      </w:r>
      <w:r>
        <w:rPr>
          <w:rFonts w:hint="eastAsia"/>
        </w:rPr>
        <w:t>关闭软件，关闭</w:t>
      </w:r>
      <w:r>
        <w:t>仪器后</w:t>
      </w:r>
      <w:r>
        <w:rPr>
          <w:rFonts w:hint="eastAsia"/>
        </w:rPr>
        <w:t>方</w:t>
      </w:r>
      <w:r>
        <w:t>的电源开关</w:t>
      </w:r>
      <w:r>
        <w:rPr>
          <w:rFonts w:hint="eastAsia"/>
        </w:rPr>
        <w:t>，关闭电脑</w:t>
      </w:r>
      <w:r w:rsidR="0011428F">
        <w:rPr>
          <w:rFonts w:hint="eastAsia"/>
        </w:rPr>
        <w:t>；</w:t>
      </w:r>
    </w:p>
    <w:p w14:paraId="1707DA66" w14:textId="2A857F6C" w:rsidR="0011428F" w:rsidRDefault="0011428F">
      <w:r>
        <w:t xml:space="preserve">2. </w:t>
      </w:r>
      <w:r>
        <w:rPr>
          <w:rFonts w:hint="eastAsia"/>
        </w:rPr>
        <w:t>收拾并清洁桌面。</w:t>
      </w:r>
    </w:p>
    <w:p w14:paraId="09630D46" w14:textId="17CFED18" w:rsidR="00C10885" w:rsidRDefault="007755EB">
      <w:r>
        <w:rPr>
          <w:rFonts w:hint="eastAsia"/>
        </w:rPr>
        <w:t>六</w:t>
      </w:r>
      <w:r w:rsidR="00C10885">
        <w:rPr>
          <w:rFonts w:hint="eastAsia"/>
        </w:rPr>
        <w:t>、深度清洗（每月）</w:t>
      </w:r>
    </w:p>
    <w:p w14:paraId="38EFD98A" w14:textId="0DC0F084" w:rsidR="007C2E47" w:rsidRDefault="007C2E47">
      <w:r>
        <w:t xml:space="preserve">1. </w:t>
      </w:r>
      <w:r>
        <w:rPr>
          <w:rFonts w:hint="eastAsia"/>
        </w:rPr>
        <w:t>点击待机；</w:t>
      </w:r>
    </w:p>
    <w:p w14:paraId="3DD7A1FD" w14:textId="7555EBEF" w:rsidR="007C2E47" w:rsidRDefault="007C2E47">
      <w:r>
        <w:t xml:space="preserve">2. </w:t>
      </w:r>
      <w:r>
        <w:rPr>
          <w:rFonts w:hint="eastAsia"/>
        </w:rPr>
        <w:t>移去仪器右侧盖子，确认深度清洗液体积充足，重新装上盖子；</w:t>
      </w:r>
    </w:p>
    <w:p w14:paraId="6E6AEF12" w14:textId="23B2B2C2" w:rsidR="007C2E47" w:rsidRDefault="007C2E47">
      <w:r>
        <w:t>3.</w:t>
      </w:r>
      <w:r>
        <w:rPr>
          <w:rFonts w:hint="eastAsia"/>
        </w:rPr>
        <w:t xml:space="preserve"> </w:t>
      </w:r>
      <w:r>
        <w:rPr>
          <w:rFonts w:hint="eastAsia"/>
        </w:rPr>
        <w:t>在细胞仪菜单中选择深度清洗；</w:t>
      </w:r>
    </w:p>
    <w:p w14:paraId="19807BB8" w14:textId="467F3E14" w:rsidR="007C2E47" w:rsidRDefault="007C2E47">
      <w:r>
        <w:t xml:space="preserve">4. </w:t>
      </w:r>
      <w:r>
        <w:rPr>
          <w:rFonts w:hint="eastAsia"/>
        </w:rPr>
        <w:t>深度清洗液存留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分钟以上，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小时以内；</w:t>
      </w:r>
    </w:p>
    <w:p w14:paraId="1A7D5FB5" w14:textId="5D26A1E2" w:rsidR="007C2E47" w:rsidRDefault="007C2E47">
      <w:r>
        <w:t xml:space="preserve">5. </w:t>
      </w:r>
      <w:r>
        <w:rPr>
          <w:rFonts w:hint="eastAsia"/>
        </w:rPr>
        <w:t>在细胞仪菜单中选择排气泡，执行排气泡</w:t>
      </w:r>
      <w:r>
        <w:rPr>
          <w:rFonts w:hint="eastAsia"/>
        </w:rPr>
        <w:t>3</w:t>
      </w:r>
      <w:r>
        <w:rPr>
          <w:rFonts w:hint="eastAsia"/>
        </w:rPr>
        <w:t>次；</w:t>
      </w:r>
    </w:p>
    <w:p w14:paraId="2E1D4593" w14:textId="67E0F96F" w:rsidR="007C2E47" w:rsidRDefault="007C2E47">
      <w:r>
        <w:t>6.</w:t>
      </w:r>
      <w:r w:rsidR="00466E75">
        <w:t xml:space="preserve"> </w:t>
      </w:r>
      <w:r w:rsidR="00466E75">
        <w:rPr>
          <w:rFonts w:hint="eastAsia"/>
        </w:rPr>
        <w:t>运行每日清洗，按照步骤</w:t>
      </w:r>
      <w:r w:rsidR="007755EB">
        <w:rPr>
          <w:rFonts w:hint="eastAsia"/>
        </w:rPr>
        <w:t>四</w:t>
      </w:r>
      <w:r w:rsidR="00466E75">
        <w:rPr>
          <w:rFonts w:hint="eastAsia"/>
        </w:rPr>
        <w:t>。</w:t>
      </w:r>
    </w:p>
    <w:p w14:paraId="3B576A7E" w14:textId="17FBD64C" w:rsidR="00C10885" w:rsidRDefault="007755EB">
      <w:r>
        <w:rPr>
          <w:rFonts w:hint="eastAsia"/>
        </w:rPr>
        <w:t>七</w:t>
      </w:r>
      <w:r w:rsidR="00C10885">
        <w:rPr>
          <w:rFonts w:hint="eastAsia"/>
        </w:rPr>
        <w:t>、</w:t>
      </w:r>
      <w:r w:rsidR="00C10885">
        <w:rPr>
          <w:rFonts w:hint="eastAsia"/>
        </w:rPr>
        <w:t>1</w:t>
      </w:r>
      <w:r w:rsidR="00C10885">
        <w:t>80</w:t>
      </w:r>
      <w:r w:rsidR="00C10885">
        <w:rPr>
          <w:rFonts w:hint="eastAsia"/>
        </w:rPr>
        <w:t>日维护</w:t>
      </w:r>
    </w:p>
    <w:p w14:paraId="51456FCD" w14:textId="0EC660C9" w:rsidR="00D6272C" w:rsidRDefault="00D6272C">
      <w:r>
        <w:t xml:space="preserve">1. </w:t>
      </w:r>
      <w:r>
        <w:rPr>
          <w:rFonts w:hint="eastAsia"/>
        </w:rPr>
        <w:t>项目包括：注满清洗液瓶，更换鞘液过滤器，更换蠕动泵管；</w:t>
      </w:r>
    </w:p>
    <w:p w14:paraId="1EB4F9CA" w14:textId="6B7BB1E5" w:rsidR="00D6272C" w:rsidRDefault="00D6272C">
      <w:r>
        <w:t xml:space="preserve">2. </w:t>
      </w:r>
      <w:r>
        <w:rPr>
          <w:rFonts w:hint="eastAsia"/>
        </w:rPr>
        <w:t>这三项如果过了</w:t>
      </w:r>
      <w:r>
        <w:rPr>
          <w:rFonts w:hint="eastAsia"/>
        </w:rPr>
        <w:t>1</w:t>
      </w:r>
      <w:r>
        <w:t>80</w:t>
      </w:r>
      <w:r>
        <w:rPr>
          <w:rFonts w:hint="eastAsia"/>
        </w:rPr>
        <w:t>天就会以维护消息提醒显示；</w:t>
      </w:r>
    </w:p>
    <w:p w14:paraId="036484D9" w14:textId="5A4FB8C5" w:rsidR="00D6272C" w:rsidRDefault="00D6272C">
      <w:r>
        <w:t xml:space="preserve">3. </w:t>
      </w:r>
      <w:r>
        <w:rPr>
          <w:rFonts w:hint="eastAsia"/>
        </w:rPr>
        <w:t>如果进行了更换，可以在高级菜单中选择维护，根据提示进行更改。</w:t>
      </w:r>
    </w:p>
    <w:p w14:paraId="708641B2" w14:textId="60745549" w:rsidR="00C10885" w:rsidRDefault="00E0180D">
      <w:r>
        <w:rPr>
          <w:rFonts w:hint="eastAsia"/>
        </w:rPr>
        <w:t>八</w:t>
      </w:r>
      <w:r w:rsidR="00C10885">
        <w:rPr>
          <w:rFonts w:hint="eastAsia"/>
        </w:rPr>
        <w:t>、试剂要求</w:t>
      </w:r>
    </w:p>
    <w:p w14:paraId="5A90C7BB" w14:textId="297F3AE6" w:rsidR="00100ECC" w:rsidRDefault="00100ECC">
      <w:r>
        <w:t xml:space="preserve">1. </w:t>
      </w:r>
      <w:r>
        <w:rPr>
          <w:rFonts w:hint="eastAsia"/>
        </w:rPr>
        <w:t>如果使用水做为鞘液使用时，需要添加一定浓度的抑菌剂以防管道长菌而导致管路堵塞！推荐的抑菌剂及含量：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>苯氧乙醇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>g/</w:t>
      </w:r>
      <w:r>
        <w:t>L</w:t>
      </w:r>
      <w:r>
        <w:rPr>
          <w:rFonts w:hint="eastAsia"/>
        </w:rPr>
        <w:t>，</w:t>
      </w:r>
      <w:r>
        <w:rPr>
          <w:rFonts w:hint="eastAsia"/>
        </w:rPr>
        <w:t>Proclin</w:t>
      </w:r>
      <w:r>
        <w:t>300</w:t>
      </w:r>
      <w:r>
        <w:rPr>
          <w:rFonts w:hint="eastAsia"/>
        </w:rPr>
        <w:t xml:space="preserve"> </w:t>
      </w:r>
      <w:r>
        <w:t xml:space="preserve"> 0.</w:t>
      </w:r>
      <w:r w:rsidR="00DA77C4">
        <w:t>0</w:t>
      </w:r>
      <w:r>
        <w:t>5</w:t>
      </w:r>
      <w:r>
        <w:rPr>
          <w:rFonts w:hint="eastAsia"/>
        </w:rPr>
        <w:t>g</w:t>
      </w:r>
      <w:r>
        <w:t>/L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>甲基</w:t>
      </w:r>
      <w:r>
        <w:rPr>
          <w:rFonts w:hint="eastAsia"/>
        </w:rPr>
        <w:t>-</w:t>
      </w:r>
      <w:r>
        <w:t>4-</w:t>
      </w:r>
      <w:r>
        <w:rPr>
          <w:rFonts w:hint="eastAsia"/>
        </w:rPr>
        <w:t>异噻</w:t>
      </w:r>
      <w:r w:rsidR="00DA77C4">
        <w:rPr>
          <w:rFonts w:hint="eastAsia"/>
        </w:rPr>
        <w:t>唑啉</w:t>
      </w:r>
      <w:r w:rsidR="00DA77C4">
        <w:rPr>
          <w:rFonts w:hint="eastAsia"/>
        </w:rPr>
        <w:t>-</w:t>
      </w:r>
      <w:r w:rsidR="00DA77C4">
        <w:t>3-</w:t>
      </w:r>
      <w:r w:rsidR="00DA77C4">
        <w:rPr>
          <w:rFonts w:hint="eastAsia"/>
        </w:rPr>
        <w:t>酮</w:t>
      </w:r>
      <w:r w:rsidR="00DA77C4">
        <w:rPr>
          <w:rFonts w:hint="eastAsia"/>
        </w:rPr>
        <w:t xml:space="preserve"> </w:t>
      </w:r>
      <w:r w:rsidR="00DA77C4">
        <w:t>0.05</w:t>
      </w:r>
      <w:r w:rsidR="00DA77C4">
        <w:rPr>
          <w:rFonts w:hint="eastAsia"/>
        </w:rPr>
        <w:t>g</w:t>
      </w:r>
      <w:r w:rsidR="00DA77C4">
        <w:t>/L</w:t>
      </w:r>
      <w:r w:rsidR="00DA77C4">
        <w:rPr>
          <w:rFonts w:hint="eastAsia"/>
        </w:rPr>
        <w:t>，氟化钠</w:t>
      </w:r>
      <w:r w:rsidR="00DA77C4">
        <w:rPr>
          <w:rFonts w:hint="eastAsia"/>
        </w:rPr>
        <w:t xml:space="preserve"> </w:t>
      </w:r>
      <w:r w:rsidR="00DA77C4">
        <w:t>0.3</w:t>
      </w:r>
      <w:r w:rsidR="00DA77C4">
        <w:rPr>
          <w:rFonts w:hint="eastAsia"/>
        </w:rPr>
        <w:t>g</w:t>
      </w:r>
      <w:r w:rsidR="00DA77C4">
        <w:t>/L</w:t>
      </w:r>
      <w:r w:rsidR="00DA77C4">
        <w:rPr>
          <w:rFonts w:hint="eastAsia"/>
        </w:rPr>
        <w:t>，四选一即可。</w:t>
      </w:r>
    </w:p>
    <w:p w14:paraId="769CA589" w14:textId="2CFCCD4D" w:rsidR="0011428F" w:rsidRDefault="0011428F">
      <w:r>
        <w:t xml:space="preserve">2. </w:t>
      </w:r>
      <w:r>
        <w:rPr>
          <w:rFonts w:hint="eastAsia"/>
        </w:rPr>
        <w:t>清洗液可以选择</w:t>
      </w:r>
      <w:r>
        <w:rPr>
          <w:rFonts w:hint="eastAsia"/>
        </w:rPr>
        <w:t>Beckman</w:t>
      </w:r>
      <w:r>
        <w:rPr>
          <w:rFonts w:hint="eastAsia"/>
        </w:rPr>
        <w:t>蓝色清洗液</w:t>
      </w:r>
      <w:r>
        <w:rPr>
          <w:rFonts w:hint="eastAsia"/>
        </w:rPr>
        <w:t>FlowClean</w:t>
      </w:r>
      <w:r>
        <w:rPr>
          <w:rFonts w:hint="eastAsia"/>
        </w:rPr>
        <w:t>，也可以选择有效氯浓度在</w:t>
      </w:r>
      <w:r w:rsidR="003536D5">
        <w:rPr>
          <w:rFonts w:hint="eastAsia"/>
        </w:rPr>
        <w:t>0.</w:t>
      </w:r>
      <w:r w:rsidR="003536D5">
        <w:t>5-</w:t>
      </w:r>
      <w:r>
        <w:rPr>
          <w:rFonts w:hint="eastAsia"/>
        </w:rPr>
        <w:t>1</w:t>
      </w:r>
      <w:r>
        <w:t>%</w:t>
      </w:r>
      <w:r>
        <w:rPr>
          <w:rFonts w:hint="eastAsia"/>
        </w:rPr>
        <w:t>的次氯酸钠溶液</w:t>
      </w:r>
      <w:r w:rsidR="006D1013">
        <w:rPr>
          <w:rFonts w:hint="eastAsia"/>
        </w:rPr>
        <w:t>。</w:t>
      </w:r>
    </w:p>
    <w:sectPr w:rsidR="0011428F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30B8E" w14:textId="77777777" w:rsidR="008167AC" w:rsidRDefault="008167AC" w:rsidP="0063202D">
      <w:pPr>
        <w:spacing w:after="0" w:line="240" w:lineRule="auto"/>
      </w:pPr>
      <w:r>
        <w:separator/>
      </w:r>
    </w:p>
  </w:endnote>
  <w:endnote w:type="continuationSeparator" w:id="0">
    <w:p w14:paraId="5A609467" w14:textId="77777777" w:rsidR="008167AC" w:rsidRDefault="008167AC" w:rsidP="0063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0D157" w14:textId="54FACAB8" w:rsidR="0063202D" w:rsidRDefault="006320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3FDBDF" wp14:editId="3F4B622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755426481b8f610b574fcc1" descr="{&quot;HashCode&quot;:-14419340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888584" w14:textId="1427673A" w:rsidR="0063202D" w:rsidRPr="0063202D" w:rsidRDefault="0063202D" w:rsidP="0063202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</w:pPr>
                          <w:r w:rsidRPr="0063202D"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FDBDF" id="_x0000_t202" coordsize="21600,21600" o:spt="202" path="m,l,21600r21600,l21600,xe">
              <v:stroke joinstyle="miter"/>
              <v:path gradientshapeok="t" o:connecttype="rect"/>
            </v:shapetype>
            <v:shape id="MSIPCM7755426481b8f610b574fcc1" o:spid="_x0000_s1026" type="#_x0000_t202" alt="{&quot;HashCode&quot;:-1441934010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" o:allowincell="f" filled="f" stroked="f" strokeweight=".5pt">
              <v:textbox inset=",0,,0">
                <w:txbxContent>
                  <w:p w14:paraId="18888584" w14:textId="1427673A" w:rsidR="0063202D" w:rsidRPr="0063202D" w:rsidRDefault="0063202D" w:rsidP="0063202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D89B2B"/>
                        <w:sz w:val="20"/>
                      </w:rPr>
                    </w:pPr>
                    <w:r w:rsidRPr="0063202D">
                      <w:rPr>
                        <w:rFonts w:ascii="Calibri" w:hAnsi="Calibri" w:cs="Calibri"/>
                        <w:color w:val="D89B2B"/>
                        <w:sz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76FF9" w14:textId="77777777" w:rsidR="008167AC" w:rsidRDefault="008167AC" w:rsidP="0063202D">
      <w:pPr>
        <w:spacing w:after="0" w:line="240" w:lineRule="auto"/>
      </w:pPr>
      <w:r>
        <w:separator/>
      </w:r>
    </w:p>
  </w:footnote>
  <w:footnote w:type="continuationSeparator" w:id="0">
    <w:p w14:paraId="435D14A4" w14:textId="77777777" w:rsidR="008167AC" w:rsidRDefault="008167AC" w:rsidP="00632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0B"/>
    <w:rsid w:val="00100ECC"/>
    <w:rsid w:val="00105421"/>
    <w:rsid w:val="0011428F"/>
    <w:rsid w:val="001428A0"/>
    <w:rsid w:val="001C52F1"/>
    <w:rsid w:val="002B1F61"/>
    <w:rsid w:val="002D2E26"/>
    <w:rsid w:val="003126B6"/>
    <w:rsid w:val="0031497F"/>
    <w:rsid w:val="003536D5"/>
    <w:rsid w:val="003C3B2A"/>
    <w:rsid w:val="003F51C2"/>
    <w:rsid w:val="00444632"/>
    <w:rsid w:val="00466BDE"/>
    <w:rsid w:val="00466E75"/>
    <w:rsid w:val="00467BDB"/>
    <w:rsid w:val="00553CE8"/>
    <w:rsid w:val="0063202D"/>
    <w:rsid w:val="00650FF7"/>
    <w:rsid w:val="006D1013"/>
    <w:rsid w:val="007755EB"/>
    <w:rsid w:val="007C2E47"/>
    <w:rsid w:val="008167AC"/>
    <w:rsid w:val="00A63627"/>
    <w:rsid w:val="00AF7A4B"/>
    <w:rsid w:val="00B17337"/>
    <w:rsid w:val="00C02735"/>
    <w:rsid w:val="00C10885"/>
    <w:rsid w:val="00CB5011"/>
    <w:rsid w:val="00CC5D92"/>
    <w:rsid w:val="00D25924"/>
    <w:rsid w:val="00D6272C"/>
    <w:rsid w:val="00DA77C4"/>
    <w:rsid w:val="00DF0B0B"/>
    <w:rsid w:val="00E0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D865"/>
  <w15:chartTrackingRefBased/>
  <w15:docId w15:val="{CD0E273E-97DE-4F87-ACAB-B674B06C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0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3202D"/>
  </w:style>
  <w:style w:type="paragraph" w:styleId="a5">
    <w:name w:val="footer"/>
    <w:basedOn w:val="a"/>
    <w:link w:val="a6"/>
    <w:uiPriority w:val="99"/>
    <w:unhideWhenUsed/>
    <w:rsid w:val="006320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3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2E7596938F44182D616FEAEC9B9F9" ma:contentTypeVersion="14" ma:contentTypeDescription="Create a new document." ma:contentTypeScope="" ma:versionID="6e9d692e3755f918a1cea6d1d552aad2">
  <xsd:schema xmlns:xsd="http://www.w3.org/2001/XMLSchema" xmlns:xs="http://www.w3.org/2001/XMLSchema" xmlns:p="http://schemas.microsoft.com/office/2006/metadata/properties" xmlns:ns2="caba73af-e589-4b25-94dc-d178b3c7417a" xmlns:ns3="b58962dd-5d09-4a87-987e-6acd26482be0" targetNamespace="http://schemas.microsoft.com/office/2006/metadata/properties" ma:root="true" ma:fieldsID="337344120a3cd0446a7474853bd8e95e" ns2:_="" ns3:_="">
    <xsd:import namespace="caba73af-e589-4b25-94dc-d178b3c7417a"/>
    <xsd:import namespace="b58962dd-5d09-4a87-987e-6acd26482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product_x0020_line" minOccurs="0"/>
                <xsd:element ref="ns2:_x6750__x6599__x7c7b__x578b_" minOccurs="0"/>
                <xsd:element ref="ns2:_x9002__x7528__x5e02__x573a_" minOccurs="0"/>
                <xsd:element ref="ns2:campaign_x7c7b__x578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a73af-e589-4b25-94dc-d178b3c7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product_x0020_line" ma:index="18" nillable="true" ma:displayName="product line" ma:format="Dropdown" ma:internalName="product_x0020_line">
      <xsd:simpleType>
        <xsd:restriction base="dms:Text">
          <xsd:maxLength value="255"/>
        </xsd:restriction>
      </xsd:simpleType>
    </xsd:element>
    <xsd:element name="_x6750__x6599__x7c7b__x578b_" ma:index="19" nillable="true" ma:displayName="材料类型" ma:format="Dropdown" ma:internalName="_x6750__x6599__x7c7b__x578b_">
      <xsd:simpleType>
        <xsd:restriction base="dms:Text">
          <xsd:maxLength value="255"/>
        </xsd:restriction>
      </xsd:simpleType>
    </xsd:element>
    <xsd:element name="_x9002__x7528__x5e02__x573a_" ma:index="20" nillable="true" ma:displayName="适用市场" ma:default="科研市场 工业市场" ma:format="Dropdown" ma:internalName="_x9002__x7528__x5e02__x573a_">
      <xsd:simpleType>
        <xsd:restriction base="dms:Text">
          <xsd:maxLength value="255"/>
        </xsd:restriction>
      </xsd:simpleType>
    </xsd:element>
    <xsd:element name="campaign_x7c7b__x578b_" ma:index="21" nillable="true" ma:displayName="campaign类型" ma:format="Dropdown" ma:internalName="campaign_x7c7b__x578b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962dd-5d09-4a87-987e-6acd26482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750__x6599__x7c7b__x578b_ xmlns="caba73af-e589-4b25-94dc-d178b3c7417a" xsi:nil="true"/>
    <_x9002__x7528__x5e02__x573a_ xmlns="caba73af-e589-4b25-94dc-d178b3c7417a">科研市场 工业市场</_x9002__x7528__x5e02__x573a_>
    <campaign_x7c7b__x578b_ xmlns="caba73af-e589-4b25-94dc-d178b3c7417a" xsi:nil="true"/>
    <product_x0020_line xmlns="caba73af-e589-4b25-94dc-d178b3c7417a" xsi:nil="true"/>
  </documentManagement>
</p:properties>
</file>

<file path=customXml/itemProps1.xml><?xml version="1.0" encoding="utf-8"?>
<ds:datastoreItem xmlns:ds="http://schemas.openxmlformats.org/officeDocument/2006/customXml" ds:itemID="{5477FD5C-1ADE-4B51-B78A-1C9787DF0BA2}"/>
</file>

<file path=customXml/itemProps2.xml><?xml version="1.0" encoding="utf-8"?>
<ds:datastoreItem xmlns:ds="http://schemas.openxmlformats.org/officeDocument/2006/customXml" ds:itemID="{F0F5B03B-A5DF-4B49-9713-67233977FA68}"/>
</file>

<file path=customXml/itemProps3.xml><?xml version="1.0" encoding="utf-8"?>
<ds:datastoreItem xmlns:ds="http://schemas.openxmlformats.org/officeDocument/2006/customXml" ds:itemID="{F1899606-BD59-47B9-B567-864865B5E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190</Words>
  <Characters>1084</Characters>
  <Application>Microsoft Office Word</Application>
  <DocSecurity>0</DocSecurity>
  <Lines>9</Lines>
  <Paragraphs>2</Paragraphs>
  <ScaleCrop>false</ScaleCrop>
  <Company>Beckman Coulter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Heng</dc:creator>
  <cp:keywords/>
  <dc:description/>
  <cp:lastModifiedBy>He, Heng</cp:lastModifiedBy>
  <cp:revision>15</cp:revision>
  <dcterms:created xsi:type="dcterms:W3CDTF">2022-07-04T02:51:00Z</dcterms:created>
  <dcterms:modified xsi:type="dcterms:W3CDTF">2022-07-15T08:10:00Z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8041ff-f5de-4583-8841-e2a1851ee5d2_Enabled">
    <vt:lpwstr>true</vt:lpwstr>
  </property>
  <property fmtid="{D5CDD505-2E9C-101B-9397-08002B2CF9AE}" pid="3" name="MSIP_Label_f48041ff-f5de-4583-8841-e2a1851ee5d2_SetDate">
    <vt:lpwstr>2022-07-15T08:10:02Z</vt:lpwstr>
  </property>
  <property fmtid="{D5CDD505-2E9C-101B-9397-08002B2CF9AE}" pid="4" name="MSIP_Label_f48041ff-f5de-4583-8841-e2a1851ee5d2_Method">
    <vt:lpwstr>Privileged</vt:lpwstr>
  </property>
  <property fmtid="{D5CDD505-2E9C-101B-9397-08002B2CF9AE}" pid="5" name="MSIP_Label_f48041ff-f5de-4583-8841-e2a1851ee5d2_Name">
    <vt:lpwstr>Confidential</vt:lpwstr>
  </property>
  <property fmtid="{D5CDD505-2E9C-101B-9397-08002B2CF9AE}" pid="6" name="MSIP_Label_f48041ff-f5de-4583-8841-e2a1851ee5d2_SiteId">
    <vt:lpwstr>771c9c47-7f24-44dc-958e-34f8713a8394</vt:lpwstr>
  </property>
  <property fmtid="{D5CDD505-2E9C-101B-9397-08002B2CF9AE}" pid="7" name="MSIP_Label_f48041ff-f5de-4583-8841-e2a1851ee5d2_ActionId">
    <vt:lpwstr>3612299d-7fbb-4c34-a977-d319efeaf2ac</vt:lpwstr>
  </property>
  <property fmtid="{D5CDD505-2E9C-101B-9397-08002B2CF9AE}" pid="8" name="MSIP_Label_f48041ff-f5de-4583-8841-e2a1851ee5d2_ContentBits">
    <vt:lpwstr>2</vt:lpwstr>
  </property>
  <property fmtid="{D5CDD505-2E9C-101B-9397-08002B2CF9AE}" pid="9" name="ContentTypeId">
    <vt:lpwstr>0x01010075B2E7596938F44182D616FEAEC9B9F9</vt:lpwstr>
  </property>
</Properties>
</file>